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51CD124" w:rsidR="0026653E" w:rsidRPr="0026653E" w:rsidRDefault="00964D98"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60922F21" w:rsidR="0026653E" w:rsidRPr="0026653E" w:rsidRDefault="00E11DD3"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572BF99" w14:textId="768DABC3" w:rsidR="00E11DD3" w:rsidRDefault="00E11DD3" w:rsidP="00E11DD3">
      <w:pPr>
        <w:overflowPunct w:val="0"/>
        <w:autoSpaceDE w:val="0"/>
        <w:autoSpaceDN w:val="0"/>
        <w:adjustRightInd w:val="0"/>
        <w:ind w:right="840"/>
        <w:rPr>
          <w:rFonts w:ascii="ＭＳ 明朝" w:eastAsia="ＭＳ 明朝" w:hAnsi="Century" w:cs="Times New Roman"/>
          <w:kern w:val="0"/>
          <w:szCs w:val="20"/>
        </w:rPr>
      </w:pPr>
    </w:p>
    <w:p w14:paraId="2E77BB4D" w14:textId="559C3A3B" w:rsidR="0026653E" w:rsidRPr="0026653E" w:rsidRDefault="0026653E" w:rsidP="00E11DD3">
      <w:pPr>
        <w:overflowPunct w:val="0"/>
        <w:autoSpaceDE w:val="0"/>
        <w:autoSpaceDN w:val="0"/>
        <w:adjustRightInd w:val="0"/>
        <w:ind w:right="840" w:firstLineChars="1750" w:firstLine="3675"/>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E11DD3">
      <w:pPr>
        <w:overflowPunct w:val="0"/>
        <w:autoSpaceDE w:val="0"/>
        <w:autoSpaceDN w:val="0"/>
        <w:adjustRightInd w:val="0"/>
        <w:spacing w:beforeLines="50" w:before="120"/>
        <w:ind w:right="420" w:firstLineChars="1750" w:firstLine="367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20"/>
        <w:jc w:val="left"/>
        <w:rPr>
          <w:rFonts w:ascii="ＭＳ 明朝" w:eastAsia="ＭＳ 明朝" w:hAnsi="Century" w:cs="Times New Roman"/>
          <w:kern w:val="0"/>
          <w:szCs w:val="20"/>
        </w:rPr>
      </w:pPr>
    </w:p>
    <w:p w14:paraId="40796A69" w14:textId="77777777" w:rsidR="00E11DD3" w:rsidRDefault="00E11DD3" w:rsidP="0026653E">
      <w:pPr>
        <w:wordWrap w:val="0"/>
        <w:overflowPunct w:val="0"/>
        <w:autoSpaceDE w:val="0"/>
        <w:autoSpaceDN w:val="0"/>
        <w:adjustRightInd w:val="0"/>
        <w:rPr>
          <w:rFonts w:ascii="ＭＳ 明朝" w:eastAsia="ＭＳ 明朝" w:hAnsi="Century" w:cs="Times New Roman"/>
          <w:kern w:val="0"/>
          <w:sz w:val="22"/>
        </w:rPr>
      </w:pPr>
    </w:p>
    <w:p w14:paraId="60C1C01F" w14:textId="701DC0C6"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964D98">
        <w:rPr>
          <w:rFonts w:ascii="ＭＳ 明朝" w:eastAsia="ＭＳ 明朝" w:hAnsi="ＭＳ 明朝" w:cs="Times New Roman" w:hint="eastAsia"/>
          <w:color w:val="0000FF"/>
          <w:kern w:val="0"/>
          <w:szCs w:val="21"/>
        </w:rPr>
        <w:t>県立長野図書館</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090A0A16" w14:textId="77777777" w:rsidR="00E11DD3" w:rsidRDefault="00E11DD3" w:rsidP="0026653E">
      <w:pPr>
        <w:wordWrap w:val="0"/>
        <w:overflowPunct w:val="0"/>
        <w:autoSpaceDE w:val="0"/>
        <w:autoSpaceDN w:val="0"/>
        <w:adjustRightInd w:val="0"/>
        <w:jc w:val="center"/>
        <w:rPr>
          <w:rFonts w:ascii="ＭＳ 明朝" w:eastAsia="ＭＳ 明朝" w:hAnsi="Century" w:cs="Times New Roman"/>
          <w:kern w:val="0"/>
          <w:szCs w:val="20"/>
        </w:rPr>
      </w:pPr>
    </w:p>
    <w:p w14:paraId="1C8FBD7E" w14:textId="0CF40900"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08D4B446"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964D98">
        <w:rPr>
          <w:rFonts w:ascii="ＭＳ ゴシック" w:eastAsia="ＭＳ ゴシック" w:hAnsi="ＭＳ ゴシック" w:cs="Times New Roman" w:hint="eastAsia"/>
          <w:color w:val="0000FF"/>
          <w:kern w:val="0"/>
          <w:szCs w:val="20"/>
        </w:rPr>
        <w:t>県立長野図書館</w:t>
      </w:r>
    </w:p>
    <w:p w14:paraId="4618981B" w14:textId="1392D8FA"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bookmarkStart w:id="0" w:name="_Hlk184730823"/>
      <w:r w:rsidR="00964D98">
        <w:rPr>
          <w:rFonts w:ascii="ＭＳ ゴシック" w:eastAsia="ＭＳ ゴシック" w:hAnsi="ＭＳ ゴシック" w:cs="Times New Roman" w:hint="eastAsia"/>
          <w:color w:val="0000FF"/>
          <w:kern w:val="0"/>
          <w:szCs w:val="20"/>
        </w:rPr>
        <w:t>長野市若里１－１－４</w:t>
      </w:r>
      <w:bookmarkEnd w:id="0"/>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DE2DC2" w:rsidRPr="0026653E" w14:paraId="55FCEA64" w14:textId="77777777" w:rsidTr="00DE2DC2">
        <w:trPr>
          <w:trHeight w:val="1015"/>
        </w:trPr>
        <w:tc>
          <w:tcPr>
            <w:tcW w:w="630" w:type="dxa"/>
            <w:vAlign w:val="center"/>
          </w:tcPr>
          <w:p w14:paraId="731DA3AE" w14:textId="77777777" w:rsidR="00DE2DC2" w:rsidRPr="0026653E" w:rsidRDefault="00DE2DC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DE2DC2" w:rsidRPr="0026653E" w:rsidRDefault="00DE2DC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6A043929" w14:textId="77777777" w:rsidR="00DE2DC2" w:rsidRPr="00580D49" w:rsidRDefault="00DE2DC2" w:rsidP="00DE2DC2">
            <w:pPr>
              <w:spacing w:line="0" w:lineRule="atLeast"/>
              <w:rPr>
                <w:color w:val="0000FF"/>
                <w:sz w:val="18"/>
                <w:szCs w:val="18"/>
              </w:rPr>
            </w:pPr>
            <w:r>
              <w:rPr>
                <w:rFonts w:hint="eastAsia"/>
                <w:color w:val="0000FF"/>
                <w:sz w:val="18"/>
                <w:szCs w:val="18"/>
              </w:rPr>
              <w:t>中２</w:t>
            </w:r>
            <w:r w:rsidRPr="00580D49">
              <w:rPr>
                <w:rFonts w:hint="eastAsia"/>
                <w:color w:val="0000FF"/>
                <w:sz w:val="18"/>
                <w:szCs w:val="18"/>
              </w:rPr>
              <w:t>階</w:t>
            </w:r>
          </w:p>
          <w:p w14:paraId="11B77212" w14:textId="3F11CD82" w:rsidR="00DE2DC2" w:rsidRPr="0026653E" w:rsidRDefault="00DE2DC2" w:rsidP="00DE2DC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775ADCA2" w14:textId="77777777" w:rsidR="00DE2DC2" w:rsidRPr="00580D49" w:rsidRDefault="00DE2DC2" w:rsidP="00DE2DC2">
            <w:pPr>
              <w:spacing w:line="0" w:lineRule="atLeast"/>
              <w:rPr>
                <w:color w:val="0000FF"/>
                <w:sz w:val="18"/>
                <w:szCs w:val="18"/>
              </w:rPr>
            </w:pPr>
            <w:r>
              <w:rPr>
                <w:rFonts w:hint="eastAsia"/>
                <w:color w:val="0000FF"/>
                <w:sz w:val="18"/>
                <w:szCs w:val="18"/>
              </w:rPr>
              <w:t>1.98</w:t>
            </w:r>
            <w:r w:rsidRPr="00580D49">
              <w:rPr>
                <w:rFonts w:hint="eastAsia"/>
                <w:color w:val="0000FF"/>
                <w:sz w:val="18"/>
                <w:szCs w:val="18"/>
              </w:rPr>
              <w:t>㎡</w:t>
            </w:r>
          </w:p>
          <w:p w14:paraId="73CF37B2"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1.2</w:t>
            </w:r>
            <w:r w:rsidRPr="00580D49">
              <w:rPr>
                <w:rFonts w:hint="eastAsia"/>
                <w:color w:val="0000FF"/>
                <w:sz w:val="16"/>
                <w:szCs w:val="16"/>
              </w:rPr>
              <w:t>ｍ)</w:t>
            </w:r>
          </w:p>
          <w:p w14:paraId="6F98A9D0"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1FA8735E" w14:textId="4562B8DD" w:rsidR="00DE2DC2" w:rsidRPr="0026653E" w:rsidRDefault="00DE2DC2" w:rsidP="00DE2DC2">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p>
        </w:tc>
        <w:tc>
          <w:tcPr>
            <w:tcW w:w="629" w:type="dxa"/>
            <w:tcBorders>
              <w:left w:val="single" w:sz="12" w:space="0" w:color="auto"/>
              <w:right w:val="dashed" w:sz="4" w:space="0" w:color="auto"/>
            </w:tcBorders>
            <w:vAlign w:val="center"/>
          </w:tcPr>
          <w:p w14:paraId="1C5EA575"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DE2DC2" w:rsidRPr="0026653E" w:rsidRDefault="00DE2DC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29ADE7F9" w14:textId="77777777" w:rsidTr="00DE2DC2">
        <w:trPr>
          <w:trHeight w:hRule="exact" w:val="980"/>
        </w:trPr>
        <w:tc>
          <w:tcPr>
            <w:tcW w:w="630" w:type="dxa"/>
            <w:vAlign w:val="center"/>
          </w:tcPr>
          <w:p w14:paraId="3E91BAE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59A62436" w14:textId="77777777" w:rsidR="00DE2DC2" w:rsidRPr="00580D49" w:rsidRDefault="00DE2DC2" w:rsidP="00DE2DC2">
            <w:pPr>
              <w:spacing w:line="0" w:lineRule="atLeast"/>
              <w:rPr>
                <w:color w:val="0000FF"/>
                <w:sz w:val="18"/>
                <w:szCs w:val="18"/>
              </w:rPr>
            </w:pPr>
            <w:r>
              <w:rPr>
                <w:rFonts w:hint="eastAsia"/>
                <w:color w:val="0000FF"/>
                <w:sz w:val="18"/>
                <w:szCs w:val="18"/>
              </w:rPr>
              <w:t>中２</w:t>
            </w:r>
            <w:r w:rsidRPr="00580D49">
              <w:rPr>
                <w:rFonts w:hint="eastAsia"/>
                <w:color w:val="0000FF"/>
                <w:sz w:val="18"/>
                <w:szCs w:val="18"/>
              </w:rPr>
              <w:t>階</w:t>
            </w:r>
          </w:p>
          <w:p w14:paraId="0F0A6006" w14:textId="55C820A7" w:rsidR="0026653E" w:rsidRPr="0026653E" w:rsidRDefault="00DE2DC2" w:rsidP="00DE2DC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002846A2" w14:textId="77777777" w:rsidR="00DE2DC2" w:rsidRPr="00580D49" w:rsidRDefault="00DE2DC2" w:rsidP="00DE2DC2">
            <w:pPr>
              <w:spacing w:line="0" w:lineRule="atLeast"/>
              <w:rPr>
                <w:color w:val="0000FF"/>
                <w:sz w:val="18"/>
                <w:szCs w:val="18"/>
              </w:rPr>
            </w:pPr>
            <w:r>
              <w:rPr>
                <w:rFonts w:hint="eastAsia"/>
                <w:color w:val="0000FF"/>
                <w:sz w:val="18"/>
                <w:szCs w:val="18"/>
              </w:rPr>
              <w:t>1.98</w:t>
            </w:r>
            <w:r w:rsidRPr="00580D49">
              <w:rPr>
                <w:rFonts w:hint="eastAsia"/>
                <w:color w:val="0000FF"/>
                <w:sz w:val="18"/>
                <w:szCs w:val="18"/>
              </w:rPr>
              <w:t>㎡</w:t>
            </w:r>
          </w:p>
          <w:p w14:paraId="242A58AB"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1.2</w:t>
            </w:r>
            <w:r w:rsidRPr="00580D49">
              <w:rPr>
                <w:rFonts w:hint="eastAsia"/>
                <w:color w:val="0000FF"/>
                <w:sz w:val="16"/>
                <w:szCs w:val="16"/>
              </w:rPr>
              <w:t>ｍ)</w:t>
            </w:r>
          </w:p>
          <w:p w14:paraId="07986B39"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0C396F0D" w14:textId="4F5161F8"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629" w:type="dxa"/>
            <w:tcBorders>
              <w:left w:val="single" w:sz="12" w:space="0" w:color="auto"/>
              <w:right w:val="dashed" w:sz="4" w:space="0" w:color="auto"/>
            </w:tcBorders>
            <w:vAlign w:val="center"/>
          </w:tcPr>
          <w:p w14:paraId="1265FDD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733E4EB7" w14:textId="77777777" w:rsidTr="00DE2DC2">
        <w:trPr>
          <w:trHeight w:hRule="exact" w:val="980"/>
        </w:trPr>
        <w:tc>
          <w:tcPr>
            <w:tcW w:w="630" w:type="dxa"/>
            <w:vAlign w:val="center"/>
          </w:tcPr>
          <w:p w14:paraId="0FA9104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3E23EF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1ABA161F" w14:textId="546D6143" w:rsidR="00DE2DC2" w:rsidRPr="00580D49" w:rsidRDefault="00DE2DC2" w:rsidP="00DE2DC2">
            <w:pPr>
              <w:spacing w:line="0" w:lineRule="atLeast"/>
              <w:rPr>
                <w:color w:val="0000FF"/>
                <w:sz w:val="18"/>
                <w:szCs w:val="18"/>
              </w:rPr>
            </w:pPr>
            <w:r>
              <w:rPr>
                <w:rFonts w:hint="eastAsia"/>
                <w:color w:val="0000FF"/>
                <w:sz w:val="18"/>
                <w:szCs w:val="18"/>
              </w:rPr>
              <w:t>３</w:t>
            </w:r>
            <w:r w:rsidRPr="00580D49">
              <w:rPr>
                <w:rFonts w:hint="eastAsia"/>
                <w:color w:val="0000FF"/>
                <w:sz w:val="18"/>
                <w:szCs w:val="18"/>
              </w:rPr>
              <w:t>階</w:t>
            </w:r>
          </w:p>
          <w:p w14:paraId="7DC9087F" w14:textId="6FEF51DD" w:rsidR="0026653E" w:rsidRPr="0026653E" w:rsidRDefault="00DE2DC2" w:rsidP="00DE2DC2">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5C4BC95E" w14:textId="77777777" w:rsidR="00DE2DC2" w:rsidRPr="00580D49" w:rsidRDefault="00DE2DC2" w:rsidP="00DE2DC2">
            <w:pPr>
              <w:spacing w:line="0" w:lineRule="atLeast"/>
              <w:rPr>
                <w:color w:val="0000FF"/>
                <w:sz w:val="18"/>
                <w:szCs w:val="18"/>
              </w:rPr>
            </w:pPr>
            <w:r>
              <w:rPr>
                <w:rFonts w:hint="eastAsia"/>
                <w:color w:val="0000FF"/>
                <w:sz w:val="18"/>
                <w:szCs w:val="18"/>
              </w:rPr>
              <w:t>1.74</w:t>
            </w:r>
            <w:r w:rsidRPr="00580D49">
              <w:rPr>
                <w:rFonts w:hint="eastAsia"/>
                <w:color w:val="0000FF"/>
                <w:sz w:val="18"/>
                <w:szCs w:val="18"/>
              </w:rPr>
              <w:t>㎡</w:t>
            </w:r>
          </w:p>
          <w:p w14:paraId="6278EFAA"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1.0</w:t>
            </w:r>
            <w:r w:rsidRPr="00580D49">
              <w:rPr>
                <w:rFonts w:hint="eastAsia"/>
                <w:color w:val="0000FF"/>
                <w:sz w:val="16"/>
                <w:szCs w:val="16"/>
              </w:rPr>
              <w:t>ｍ)</w:t>
            </w:r>
          </w:p>
          <w:p w14:paraId="548F48C3" w14:textId="77777777" w:rsidR="00DE2DC2" w:rsidRDefault="00DE2DC2" w:rsidP="00DE2DC2">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5B6FD994" w14:textId="48E38AAC"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629" w:type="dxa"/>
            <w:tcBorders>
              <w:left w:val="single" w:sz="12" w:space="0" w:color="auto"/>
              <w:right w:val="dashed" w:sz="4" w:space="0" w:color="auto"/>
            </w:tcBorders>
            <w:vAlign w:val="center"/>
          </w:tcPr>
          <w:p w14:paraId="6CFADC1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E11DD3" w:rsidRDefault="0026653E" w:rsidP="00914B21">
      <w:pPr>
        <w:wordWrap w:val="0"/>
        <w:overflowPunct w:val="0"/>
        <w:autoSpaceDE w:val="0"/>
        <w:autoSpaceDN w:val="0"/>
        <w:adjustRightInd w:val="0"/>
        <w:ind w:left="420" w:hangingChars="200" w:hanging="420"/>
        <w:rPr>
          <w:rFonts w:ascii="ＭＳ 明朝" w:eastAsia="ＭＳ 明朝" w:hAnsi="ＭＳ 明朝" w:cs="Times New Roman"/>
          <w:color w:val="000000" w:themeColor="text1"/>
          <w:kern w:val="0"/>
          <w:szCs w:val="21"/>
        </w:rPr>
      </w:pPr>
      <w:r w:rsidRPr="00E11DD3">
        <w:rPr>
          <w:rFonts w:ascii="ＭＳ 明朝" w:eastAsia="ＭＳ 明朝" w:hAnsi="ＭＳ 明朝" w:cs="Times New Roman" w:hint="eastAsia"/>
          <w:color w:val="000000" w:themeColor="text1"/>
          <w:kern w:val="0"/>
          <w:szCs w:val="21"/>
        </w:rPr>
        <w:t>※１　消費税に係る課税事業者であるのか免税事業者であるかを問わず、</w:t>
      </w:r>
      <w:r w:rsidR="00FE0278" w:rsidRPr="00E11DD3">
        <w:rPr>
          <w:rFonts w:ascii="ＭＳ 明朝" w:eastAsia="ＭＳ 明朝" w:hAnsi="ＭＳ 明朝" w:cs="Times New Roman" w:hint="eastAsia"/>
          <w:color w:val="000000" w:themeColor="text1"/>
          <w:kern w:val="0"/>
          <w:szCs w:val="21"/>
        </w:rPr>
        <w:t>要領へ記載の計算のとおり</w:t>
      </w:r>
      <w:r w:rsidR="005B6222" w:rsidRPr="00E11DD3">
        <w:rPr>
          <w:rFonts w:ascii="ＭＳ 明朝" w:eastAsia="ＭＳ 明朝" w:hAnsi="ＭＳ 明朝" w:cs="Times New Roman" w:hint="eastAsia"/>
          <w:color w:val="000000" w:themeColor="text1"/>
          <w:kern w:val="0"/>
          <w:szCs w:val="21"/>
        </w:rPr>
        <w:t>見積る金額から当該金額に消費税法</w:t>
      </w:r>
      <w:r w:rsidR="00FE0278" w:rsidRPr="00E11DD3">
        <w:rPr>
          <w:rFonts w:ascii="ＭＳ 明朝" w:eastAsia="ＭＳ 明朝" w:hAnsi="ＭＳ 明朝" w:cs="Times New Roman" w:hint="eastAsia"/>
          <w:color w:val="000000" w:themeColor="text1"/>
          <w:kern w:val="0"/>
          <w:szCs w:val="21"/>
        </w:rPr>
        <w:t>及び地方税法</w:t>
      </w:r>
      <w:r w:rsidR="005B6222" w:rsidRPr="00E11DD3">
        <w:rPr>
          <w:rFonts w:ascii="ＭＳ 明朝" w:eastAsia="ＭＳ 明朝" w:hAnsi="ＭＳ 明朝" w:cs="Times New Roman" w:hint="eastAsia"/>
          <w:color w:val="000000" w:themeColor="text1"/>
          <w:kern w:val="0"/>
          <w:szCs w:val="21"/>
        </w:rPr>
        <w:t>に定める率をもって計算した消費税</w:t>
      </w:r>
      <w:r w:rsidR="00FE0278" w:rsidRPr="00E11DD3">
        <w:rPr>
          <w:rFonts w:ascii="ＭＳ 明朝" w:eastAsia="ＭＳ 明朝" w:hAnsi="ＭＳ 明朝" w:cs="Times New Roman" w:hint="eastAsia"/>
          <w:color w:val="000000" w:themeColor="text1"/>
          <w:kern w:val="0"/>
          <w:szCs w:val="21"/>
        </w:rPr>
        <w:t>額及び地方消費税</w:t>
      </w:r>
      <w:r w:rsidR="005B6222" w:rsidRPr="00E11DD3">
        <w:rPr>
          <w:rFonts w:ascii="ＭＳ 明朝" w:eastAsia="ＭＳ 明朝" w:hAnsi="ＭＳ 明朝" w:cs="Times New Roman" w:hint="eastAsia"/>
          <w:color w:val="000000" w:themeColor="text1"/>
          <w:kern w:val="0"/>
          <w:szCs w:val="21"/>
        </w:rPr>
        <w:t>額に相当する額を除いた金額を見積書に記載してください。</w:t>
      </w:r>
    </w:p>
    <w:p w14:paraId="3A931D2A" w14:textId="77777777" w:rsidR="001161ED" w:rsidRPr="00E11DD3" w:rsidRDefault="0026653E" w:rsidP="00CF2104">
      <w:pPr>
        <w:wordWrap w:val="0"/>
        <w:overflowPunct w:val="0"/>
        <w:autoSpaceDE w:val="0"/>
        <w:autoSpaceDN w:val="0"/>
        <w:adjustRightInd w:val="0"/>
        <w:ind w:left="420" w:hangingChars="200" w:hanging="420"/>
        <w:rPr>
          <w:rFonts w:ascii="ＭＳ 明朝" w:eastAsia="ＭＳ 明朝" w:hAnsi="ＭＳ 明朝" w:cs="Times New Roman"/>
          <w:color w:val="FF0000"/>
          <w:kern w:val="0"/>
          <w:szCs w:val="21"/>
        </w:rPr>
      </w:pPr>
      <w:r w:rsidRPr="00E11DD3">
        <w:rPr>
          <w:rFonts w:ascii="ＭＳ 明朝" w:eastAsia="ＭＳ 明朝" w:hAnsi="ＭＳ 明朝" w:cs="Times New Roman" w:hint="eastAsia"/>
          <w:kern w:val="0"/>
          <w:szCs w:val="21"/>
        </w:rPr>
        <w:t>※２　契約額の決定に当たって</w:t>
      </w:r>
      <w:r w:rsidRPr="00E11DD3">
        <w:rPr>
          <w:rFonts w:ascii="ＭＳ 明朝" w:eastAsia="ＭＳ 明朝" w:hAnsi="ＭＳ 明朝" w:cs="Times New Roman" w:hint="eastAsia"/>
          <w:color w:val="000000" w:themeColor="text1"/>
          <w:kern w:val="0"/>
          <w:szCs w:val="21"/>
        </w:rPr>
        <w:t>は、</w:t>
      </w:r>
      <w:r w:rsidR="005B6222" w:rsidRPr="00E11DD3">
        <w:rPr>
          <w:rFonts w:ascii="ＭＳ 明朝" w:eastAsia="ＭＳ 明朝" w:hAnsi="ＭＳ 明朝" w:cs="Times New Roman" w:hint="eastAsia"/>
          <w:color w:val="000000" w:themeColor="text1"/>
          <w:kern w:val="0"/>
          <w:szCs w:val="21"/>
        </w:rPr>
        <w:t>見積書に記載された金額のうち、</w:t>
      </w:r>
      <w:r w:rsidR="005B6222" w:rsidRPr="00E11DD3">
        <w:rPr>
          <w:rFonts w:ascii="ＭＳ 明朝" w:eastAsia="ＭＳ 明朝" w:hAnsi="ＭＳ 明朝" w:cs="Times New Roman"/>
          <w:color w:val="000000" w:themeColor="text1"/>
          <w:kern w:val="0"/>
          <w:szCs w:val="21"/>
        </w:rPr>
        <w:t>当該金額の100分の10に相当する額を加算した金額</w:t>
      </w:r>
      <w:r w:rsidRPr="00E11DD3">
        <w:rPr>
          <w:rFonts w:ascii="ＭＳ 明朝" w:eastAsia="ＭＳ 明朝" w:hAnsi="ＭＳ 明朝" w:cs="Times New Roman" w:hint="eastAsia"/>
          <w:color w:val="000000" w:themeColor="text1"/>
          <w:kern w:val="0"/>
          <w:szCs w:val="21"/>
        </w:rPr>
        <w:t>をもって</w:t>
      </w:r>
      <w:r w:rsidRPr="00E11DD3">
        <w:rPr>
          <w:rFonts w:ascii="ＭＳ 明朝" w:eastAsia="ＭＳ 明朝" w:hAnsi="ＭＳ 明朝" w:cs="Times New Roman" w:hint="eastAsia"/>
          <w:kern w:val="0"/>
          <w:szCs w:val="21"/>
        </w:rPr>
        <w:t>決定価格とします。</w:t>
      </w:r>
    </w:p>
    <w:p w14:paraId="06E1E585" w14:textId="5A39E68F" w:rsidR="00E11DD3" w:rsidRPr="00E11DD3" w:rsidRDefault="0026653E" w:rsidP="00E11DD3">
      <w:pPr>
        <w:overflowPunct w:val="0"/>
        <w:adjustRightInd w:val="0"/>
        <w:textAlignment w:val="baseline"/>
        <w:rPr>
          <w:rFonts w:ascii="ＭＳ 明朝" w:eastAsia="ＭＳ 明朝" w:hAnsi="ＭＳ 明朝" w:cs="ＭＳ明朝"/>
          <w:kern w:val="0"/>
          <w:szCs w:val="21"/>
        </w:rPr>
      </w:pPr>
      <w:r w:rsidRPr="00E11DD3">
        <w:rPr>
          <w:rFonts w:ascii="ＭＳ 明朝" w:eastAsia="ＭＳ 明朝" w:hAnsi="ＭＳ 明朝" w:cs="ＭＳ明朝" w:hint="eastAsia"/>
          <w:kern w:val="0"/>
          <w:szCs w:val="21"/>
        </w:rPr>
        <w:t>※３　採用順位に係る見積の無効</w:t>
      </w:r>
    </w:p>
    <w:p w14:paraId="76C1449C" w14:textId="77777777" w:rsidR="00E11DD3" w:rsidRPr="00E11DD3" w:rsidRDefault="00E11DD3" w:rsidP="00E11DD3">
      <w:pPr>
        <w:overflowPunct w:val="0"/>
        <w:adjustRightInd w:val="0"/>
        <w:ind w:leftChars="100" w:left="420" w:hangingChars="100" w:hanging="210"/>
        <w:textAlignment w:val="baseline"/>
        <w:rPr>
          <w:rFonts w:ascii="ＭＳ 明朝" w:eastAsia="ＭＳ 明朝" w:hAnsi="ＭＳ 明朝" w:cs="ＭＳ明朝"/>
          <w:kern w:val="0"/>
          <w:szCs w:val="21"/>
        </w:rPr>
      </w:pPr>
      <w:r w:rsidRPr="00E11DD3">
        <w:rPr>
          <w:rFonts w:ascii="ＭＳ 明朝" w:eastAsia="ＭＳ 明朝" w:hAnsi="ＭＳ 明朝" w:cs="ＭＳ明朝" w:hint="eastAsia"/>
          <w:kern w:val="0"/>
          <w:szCs w:val="21"/>
        </w:rPr>
        <w:t xml:space="preserve">　　</w:t>
      </w:r>
      <w:r w:rsidRPr="00E11DD3">
        <w:rPr>
          <w:rFonts w:ascii="ＭＳ 明朝" w:eastAsia="ＭＳ 明朝" w:hAnsi="ＭＳ 明朝" w:cs="ＭＳ明朝" w:hint="eastAsia"/>
          <w:color w:val="0000FF"/>
          <w:szCs w:val="21"/>
        </w:rPr>
        <w:t>採用者が提出したその後の見積は無効とします。ただし、採用者の他に見積書の提出がない場合及び予定価格以上の有効な見積がない場合は、無効とせず有効なものとします。</w:t>
      </w:r>
    </w:p>
    <w:p w14:paraId="6F720F2D" w14:textId="77777777" w:rsidR="00E11DD3" w:rsidRPr="00E11DD3" w:rsidRDefault="00E11DD3" w:rsidP="00E11DD3">
      <w:pPr>
        <w:overflowPunct w:val="0"/>
        <w:adjustRightInd w:val="0"/>
        <w:textAlignment w:val="baseline"/>
        <w:rPr>
          <w:rFonts w:ascii="ＭＳ ゴシック" w:eastAsia="ＭＳ ゴシック" w:hAnsi="ＭＳ ゴシック" w:cs="ＭＳ明朝"/>
          <w:color w:val="0000FF"/>
          <w:kern w:val="0"/>
          <w:sz w:val="20"/>
          <w:szCs w:val="21"/>
        </w:rPr>
      </w:pPr>
    </w:p>
    <w:p w14:paraId="1381A655" w14:textId="0DF4DB3D"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31CF113F" w:rsidR="0026653E" w:rsidRPr="0026653E" w:rsidRDefault="00E11DD3"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34531463"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109DBCF"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E11DD3">
        <w:rPr>
          <w:rFonts w:ascii="ＭＳ 明朝" w:eastAsia="ＭＳ 明朝" w:hAnsi="ＭＳ 明朝" w:cs="Times New Roman" w:hint="eastAsia"/>
          <w:color w:val="0000FF"/>
          <w:kern w:val="0"/>
          <w:szCs w:val="21"/>
        </w:rPr>
        <w:t>県立長野図書館</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3BCBA5A2"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422ED0">
        <w:rPr>
          <w:rFonts w:ascii="ＭＳ ゴシック" w:eastAsia="ＭＳ ゴシック" w:hAnsi="ＭＳ ゴシック" w:cs="Times New Roman" w:hint="eastAsia"/>
          <w:color w:val="0000FF"/>
          <w:kern w:val="0"/>
          <w:szCs w:val="20"/>
        </w:rPr>
        <w:t>県立長野図書館</w:t>
      </w:r>
    </w:p>
    <w:p w14:paraId="3D11F140" w14:textId="4BB57F3D"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422ED0">
        <w:rPr>
          <w:rFonts w:ascii="ＭＳ ゴシック" w:eastAsia="ＭＳ ゴシック" w:hAnsi="ＭＳ ゴシック" w:cs="Times New Roman" w:hint="eastAsia"/>
          <w:color w:val="0000FF"/>
          <w:kern w:val="0"/>
          <w:szCs w:val="20"/>
        </w:rPr>
        <w:t>長野市若里１－１－４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422ED0">
        <w:trPr>
          <w:trHeight w:val="1070"/>
        </w:trPr>
        <w:tc>
          <w:tcPr>
            <w:tcW w:w="630" w:type="dxa"/>
            <w:vAlign w:val="center"/>
          </w:tcPr>
          <w:p w14:paraId="354368D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1E7DBEC0" w14:textId="77777777" w:rsidR="00422ED0" w:rsidRPr="00580D49" w:rsidRDefault="00422ED0" w:rsidP="00422ED0">
            <w:pPr>
              <w:spacing w:line="0" w:lineRule="atLeast"/>
              <w:rPr>
                <w:color w:val="0000FF"/>
                <w:sz w:val="18"/>
                <w:szCs w:val="18"/>
              </w:rPr>
            </w:pPr>
            <w:r>
              <w:rPr>
                <w:rFonts w:hint="eastAsia"/>
                <w:color w:val="0000FF"/>
                <w:sz w:val="18"/>
                <w:szCs w:val="18"/>
              </w:rPr>
              <w:t>中２</w:t>
            </w:r>
            <w:r w:rsidRPr="00580D49">
              <w:rPr>
                <w:rFonts w:hint="eastAsia"/>
                <w:color w:val="0000FF"/>
                <w:sz w:val="18"/>
                <w:szCs w:val="18"/>
              </w:rPr>
              <w:t>階</w:t>
            </w:r>
          </w:p>
          <w:p w14:paraId="3658A74C" w14:textId="590B958E" w:rsidR="0026653E"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576112E3" w14:textId="77777777" w:rsidR="00422ED0" w:rsidRPr="00580D49" w:rsidRDefault="00422ED0" w:rsidP="00422ED0">
            <w:pPr>
              <w:spacing w:line="0" w:lineRule="atLeast"/>
              <w:rPr>
                <w:color w:val="0000FF"/>
                <w:sz w:val="18"/>
                <w:szCs w:val="18"/>
              </w:rPr>
            </w:pPr>
            <w:r>
              <w:rPr>
                <w:rFonts w:hint="eastAsia"/>
                <w:color w:val="0000FF"/>
                <w:sz w:val="18"/>
                <w:szCs w:val="18"/>
              </w:rPr>
              <w:t>1.98</w:t>
            </w:r>
            <w:r w:rsidRPr="00580D49">
              <w:rPr>
                <w:rFonts w:hint="eastAsia"/>
                <w:color w:val="0000FF"/>
                <w:sz w:val="18"/>
                <w:szCs w:val="18"/>
              </w:rPr>
              <w:t>㎡</w:t>
            </w:r>
          </w:p>
          <w:p w14:paraId="421E618F"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1.2</w:t>
            </w:r>
            <w:r w:rsidRPr="00580D49">
              <w:rPr>
                <w:rFonts w:hint="eastAsia"/>
                <w:color w:val="0000FF"/>
                <w:sz w:val="16"/>
                <w:szCs w:val="16"/>
              </w:rPr>
              <w:t>ｍ)</w:t>
            </w:r>
          </w:p>
          <w:p w14:paraId="229195A6"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402E9FFF" w14:textId="1582D639"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p>
        </w:tc>
        <w:tc>
          <w:tcPr>
            <w:tcW w:w="629" w:type="dxa"/>
            <w:tcBorders>
              <w:left w:val="single" w:sz="12" w:space="0" w:color="auto"/>
              <w:right w:val="dashed" w:sz="4" w:space="0" w:color="auto"/>
            </w:tcBorders>
            <w:vAlign w:val="center"/>
          </w:tcPr>
          <w:p w14:paraId="57BCE0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422ED0">
        <w:trPr>
          <w:trHeight w:val="1070"/>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423887DB" w14:textId="77777777" w:rsidR="00422ED0" w:rsidRPr="00580D49" w:rsidRDefault="00422ED0" w:rsidP="00422ED0">
            <w:pPr>
              <w:spacing w:line="0" w:lineRule="atLeast"/>
              <w:rPr>
                <w:color w:val="0000FF"/>
                <w:sz w:val="18"/>
                <w:szCs w:val="18"/>
              </w:rPr>
            </w:pPr>
            <w:r>
              <w:rPr>
                <w:rFonts w:hint="eastAsia"/>
                <w:color w:val="0000FF"/>
                <w:sz w:val="18"/>
                <w:szCs w:val="18"/>
              </w:rPr>
              <w:t>中２</w:t>
            </w:r>
            <w:r w:rsidRPr="00580D49">
              <w:rPr>
                <w:rFonts w:hint="eastAsia"/>
                <w:color w:val="0000FF"/>
                <w:sz w:val="18"/>
                <w:szCs w:val="18"/>
              </w:rPr>
              <w:t>階</w:t>
            </w:r>
          </w:p>
          <w:p w14:paraId="04DE58B4" w14:textId="0DC0C10A" w:rsidR="0026653E"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59B802E0" w14:textId="77777777" w:rsidR="00422ED0" w:rsidRPr="00580D49" w:rsidRDefault="00422ED0" w:rsidP="00422ED0">
            <w:pPr>
              <w:spacing w:line="0" w:lineRule="atLeast"/>
              <w:rPr>
                <w:color w:val="0000FF"/>
                <w:sz w:val="18"/>
                <w:szCs w:val="18"/>
              </w:rPr>
            </w:pPr>
            <w:r>
              <w:rPr>
                <w:rFonts w:hint="eastAsia"/>
                <w:color w:val="0000FF"/>
                <w:sz w:val="18"/>
                <w:szCs w:val="18"/>
              </w:rPr>
              <w:t>1.98</w:t>
            </w:r>
            <w:r w:rsidRPr="00580D49">
              <w:rPr>
                <w:rFonts w:hint="eastAsia"/>
                <w:color w:val="0000FF"/>
                <w:sz w:val="18"/>
                <w:szCs w:val="18"/>
              </w:rPr>
              <w:t>㎡</w:t>
            </w:r>
          </w:p>
          <w:p w14:paraId="0353212C"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1.2</w:t>
            </w:r>
            <w:r w:rsidRPr="00580D49">
              <w:rPr>
                <w:rFonts w:hint="eastAsia"/>
                <w:color w:val="0000FF"/>
                <w:sz w:val="16"/>
                <w:szCs w:val="16"/>
              </w:rPr>
              <w:t>ｍ)</w:t>
            </w:r>
          </w:p>
          <w:p w14:paraId="272C47A3"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7BA54198" w14:textId="4626CDF5"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422ED0" w:rsidRPr="0026653E" w14:paraId="544E10D2" w14:textId="77777777" w:rsidTr="00422ED0">
        <w:trPr>
          <w:trHeight w:val="1070"/>
        </w:trPr>
        <w:tc>
          <w:tcPr>
            <w:tcW w:w="630" w:type="dxa"/>
            <w:vAlign w:val="center"/>
          </w:tcPr>
          <w:p w14:paraId="38EFBBB6" w14:textId="77777777" w:rsidR="00422ED0" w:rsidRPr="0026653E" w:rsidRDefault="00422ED0" w:rsidP="00422E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000FA20" w14:textId="77777777" w:rsidR="00422ED0" w:rsidRPr="0026653E" w:rsidRDefault="00422ED0" w:rsidP="00422E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752101DD" w14:textId="2FDE52A1" w:rsidR="00422ED0" w:rsidRPr="00580D49" w:rsidRDefault="00422ED0" w:rsidP="00422ED0">
            <w:pPr>
              <w:spacing w:line="0" w:lineRule="atLeast"/>
              <w:rPr>
                <w:color w:val="0000FF"/>
                <w:sz w:val="18"/>
                <w:szCs w:val="18"/>
              </w:rPr>
            </w:pPr>
            <w:r>
              <w:rPr>
                <w:rFonts w:hint="eastAsia"/>
                <w:color w:val="0000FF"/>
                <w:sz w:val="18"/>
                <w:szCs w:val="18"/>
              </w:rPr>
              <w:t>３</w:t>
            </w:r>
            <w:r w:rsidRPr="00580D49">
              <w:rPr>
                <w:rFonts w:hint="eastAsia"/>
                <w:color w:val="0000FF"/>
                <w:sz w:val="18"/>
                <w:szCs w:val="18"/>
              </w:rPr>
              <w:t>階</w:t>
            </w:r>
          </w:p>
          <w:p w14:paraId="30082EA2" w14:textId="0E515FFE"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hint="eastAsia"/>
                <w:color w:val="0000FF"/>
                <w:sz w:val="18"/>
                <w:szCs w:val="18"/>
              </w:rPr>
              <w:t>休憩室</w:t>
            </w:r>
            <w:r w:rsidRPr="00580D49">
              <w:rPr>
                <w:rFonts w:hint="eastAsia"/>
                <w:color w:val="0000FF"/>
                <w:sz w:val="18"/>
                <w:szCs w:val="18"/>
              </w:rPr>
              <w:t>の一角</w:t>
            </w:r>
          </w:p>
        </w:tc>
        <w:tc>
          <w:tcPr>
            <w:tcW w:w="2000" w:type="dxa"/>
            <w:tcBorders>
              <w:right w:val="single" w:sz="12" w:space="0" w:color="auto"/>
            </w:tcBorders>
            <w:vAlign w:val="center"/>
          </w:tcPr>
          <w:p w14:paraId="52C3BE48" w14:textId="77777777" w:rsidR="00422ED0" w:rsidRPr="00580D49" w:rsidRDefault="00422ED0" w:rsidP="00422ED0">
            <w:pPr>
              <w:spacing w:line="0" w:lineRule="atLeast"/>
              <w:rPr>
                <w:color w:val="0000FF"/>
                <w:sz w:val="18"/>
                <w:szCs w:val="18"/>
              </w:rPr>
            </w:pPr>
            <w:r>
              <w:rPr>
                <w:rFonts w:hint="eastAsia"/>
                <w:color w:val="0000FF"/>
                <w:sz w:val="18"/>
                <w:szCs w:val="18"/>
              </w:rPr>
              <w:t>1.74</w:t>
            </w:r>
            <w:r w:rsidRPr="00580D49">
              <w:rPr>
                <w:rFonts w:hint="eastAsia"/>
                <w:color w:val="0000FF"/>
                <w:sz w:val="18"/>
                <w:szCs w:val="18"/>
              </w:rPr>
              <w:t>㎡</w:t>
            </w:r>
          </w:p>
          <w:p w14:paraId="3A679ED5"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1.2</w:t>
            </w:r>
            <w:r w:rsidRPr="00580D49">
              <w:rPr>
                <w:rFonts w:hint="eastAsia"/>
                <w:color w:val="0000FF"/>
                <w:sz w:val="16"/>
                <w:szCs w:val="16"/>
              </w:rPr>
              <w:t>ｍ×</w:t>
            </w:r>
            <w:r>
              <w:rPr>
                <w:rFonts w:hint="eastAsia"/>
                <w:color w:val="0000FF"/>
                <w:sz w:val="16"/>
                <w:szCs w:val="16"/>
              </w:rPr>
              <w:t>1.0</w:t>
            </w:r>
            <w:r w:rsidRPr="00580D49">
              <w:rPr>
                <w:rFonts w:hint="eastAsia"/>
                <w:color w:val="0000FF"/>
                <w:sz w:val="16"/>
                <w:szCs w:val="16"/>
              </w:rPr>
              <w:t>ｍ)</w:t>
            </w:r>
          </w:p>
          <w:p w14:paraId="34452094" w14:textId="77777777" w:rsidR="00422ED0" w:rsidRDefault="00422ED0" w:rsidP="00422ED0">
            <w:pPr>
              <w:spacing w:line="0" w:lineRule="atLeast"/>
              <w:rPr>
                <w:color w:val="0000FF"/>
                <w:sz w:val="16"/>
                <w:szCs w:val="16"/>
              </w:rPr>
            </w:pPr>
            <w:r w:rsidRPr="00580D49">
              <w:rPr>
                <w:rFonts w:hint="eastAsia"/>
                <w:color w:val="0000FF"/>
                <w:sz w:val="16"/>
                <w:szCs w:val="16"/>
              </w:rPr>
              <w:t>(</w:t>
            </w:r>
            <w:r>
              <w:rPr>
                <w:rFonts w:hint="eastAsia"/>
                <w:color w:val="0000FF"/>
                <w:sz w:val="16"/>
                <w:szCs w:val="16"/>
              </w:rPr>
              <w:t>0.9</w:t>
            </w:r>
            <w:r w:rsidRPr="00580D49">
              <w:rPr>
                <w:rFonts w:hint="eastAsia"/>
                <w:color w:val="0000FF"/>
                <w:sz w:val="16"/>
                <w:szCs w:val="16"/>
              </w:rPr>
              <w:t>ｍ×</w:t>
            </w:r>
            <w:r>
              <w:rPr>
                <w:rFonts w:hint="eastAsia"/>
                <w:color w:val="0000FF"/>
                <w:sz w:val="16"/>
                <w:szCs w:val="16"/>
              </w:rPr>
              <w:t>0.6</w:t>
            </w:r>
            <w:r w:rsidRPr="00580D49">
              <w:rPr>
                <w:rFonts w:hint="eastAsia"/>
                <w:color w:val="0000FF"/>
                <w:sz w:val="16"/>
                <w:szCs w:val="16"/>
              </w:rPr>
              <w:t>ｍ)</w:t>
            </w:r>
          </w:p>
          <w:p w14:paraId="0CAC3724" w14:textId="210187CE"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p>
        </w:tc>
        <w:tc>
          <w:tcPr>
            <w:tcW w:w="629" w:type="dxa"/>
            <w:tcBorders>
              <w:left w:val="single" w:sz="12" w:space="0" w:color="auto"/>
              <w:right w:val="dashed" w:sz="4" w:space="0" w:color="auto"/>
            </w:tcBorders>
            <w:vAlign w:val="center"/>
          </w:tcPr>
          <w:p w14:paraId="45CC11D5"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422ED0" w:rsidRPr="0026653E" w:rsidRDefault="00422ED0" w:rsidP="00422E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10DD246A" w14:textId="36F8A905" w:rsidR="0026653E" w:rsidRPr="0026653E" w:rsidRDefault="0026653E" w:rsidP="00422ED0">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r w:rsidR="00422ED0">
        <w:rPr>
          <w:rFonts w:ascii="ＭＳ ゴシック" w:eastAsia="ＭＳ ゴシック" w:hAnsi="ＭＳ ゴシック" w:cs="ＭＳ明朝" w:hint="eastAsia"/>
          <w:kern w:val="0"/>
          <w:sz w:val="20"/>
          <w:szCs w:val="21"/>
        </w:rPr>
        <w:t xml:space="preserve">　</w:t>
      </w:r>
      <w:r w:rsidR="00422ED0" w:rsidRPr="00E11DD3">
        <w:rPr>
          <w:rFonts w:ascii="ＭＳ 明朝" w:eastAsia="ＭＳ 明朝" w:hAnsi="ＭＳ 明朝" w:cs="ＭＳ明朝" w:hint="eastAsia"/>
          <w:color w:val="0000FF"/>
          <w:szCs w:val="21"/>
        </w:rPr>
        <w:t>採用者が提出したその後の見積は無効とします。ただし、採用者の他に見積書の提出がない場合及び予定価格以上の有効な見積がない場合は、無効とせず有効なものとします。</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926CB51"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422ED0">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592BCD">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592BCD">
        <w:rPr>
          <w:rFonts w:ascii="ＭＳ 明朝" w:eastAsia="ＭＳ 明朝" w:hAnsi="ＭＳ 明朝" w:cs="Times New Roman" w:hint="eastAsia"/>
          <w:color w:val="0000FF"/>
          <w:kern w:val="0"/>
          <w:sz w:val="22"/>
          <w:szCs w:val="20"/>
        </w:rPr>
        <w:t>27</w:t>
      </w:r>
      <w:r w:rsidRPr="0026653E">
        <w:rPr>
          <w:rFonts w:ascii="ＭＳ 明朝" w:eastAsia="ＭＳ 明朝" w:hAnsi="ＭＳ 明朝" w:cs="Times New Roman" w:hint="eastAsia"/>
          <w:kern w:val="0"/>
          <w:sz w:val="22"/>
          <w:szCs w:val="20"/>
        </w:rPr>
        <w:t>日に執行する</w:t>
      </w:r>
      <w:r w:rsidR="00422ED0">
        <w:rPr>
          <w:rFonts w:ascii="ＭＳ 明朝" w:eastAsia="ＭＳ 明朝" w:hAnsi="ＭＳ 明朝" w:cs="Times New Roman" w:hint="eastAsia"/>
          <w:kern w:val="0"/>
          <w:sz w:val="22"/>
          <w:szCs w:val="20"/>
        </w:rPr>
        <w:t>県立長野図書館</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E7BC38B" w:rsidR="0026653E" w:rsidRPr="0026653E" w:rsidRDefault="00422ED0"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県立長野図書館長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Pr="00AA0513">
        <w:rPr>
          <w:rFonts w:ascii="ＭＳ 明朝" w:eastAsia="ＭＳ 明朝" w:hAnsi="Century" w:cs="Times New Roman" w:hint="eastAsia"/>
          <w:color w:val="3333CC"/>
          <w:kern w:val="0"/>
          <w:szCs w:val="21"/>
        </w:rPr>
        <w:t>〇〇〇〇所長〇〇〇〇</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Pr="00AA0513">
        <w:rPr>
          <w:rFonts w:ascii="ＭＳ 明朝" w:eastAsia="ＭＳ 明朝" w:hAnsi="Century" w:cs="Times New Roman" w:hint="eastAsia"/>
          <w:snapToGrid w:val="0"/>
          <w:color w:val="0000FF"/>
          <w:kern w:val="0"/>
          <w:szCs w:val="20"/>
        </w:rPr>
        <w:t>○○</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20〇〇</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20〇〇</w:t>
      </w:r>
      <w:r w:rsidRPr="00AA0513">
        <w:rPr>
          <w:rFonts w:ascii="ＭＳ 明朝" w:eastAsia="ＭＳ 明朝" w:hAnsi="Century" w:cs="Times New Roman" w:hint="eastAsia"/>
          <w:kern w:val="0"/>
          <w:szCs w:val="21"/>
        </w:rPr>
        <w:t>年）</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月</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日から</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20〇〇</w:t>
      </w:r>
      <w:r w:rsidRPr="00AA0513">
        <w:rPr>
          <w:rFonts w:ascii="ＭＳ 明朝" w:eastAsia="ＭＳ 明朝" w:hAnsi="Century" w:cs="Times New Roman" w:hint="eastAsia"/>
          <w:kern w:val="0"/>
          <w:szCs w:val="21"/>
        </w:rPr>
        <w:t>年）</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月</w:t>
      </w:r>
      <w:r w:rsidRPr="00AA0513">
        <w:rPr>
          <w:rFonts w:ascii="ＭＳ 明朝" w:eastAsia="ＭＳ 明朝" w:hAnsi="Century" w:cs="Times New Roman" w:hint="eastAsia"/>
          <w:color w:val="0000FF"/>
          <w:kern w:val="0"/>
          <w:szCs w:val="21"/>
        </w:rPr>
        <w:t>○○</w:t>
      </w:r>
      <w:r w:rsidRPr="00AA0513">
        <w:rPr>
          <w:rFonts w:ascii="ＭＳ 明朝" w:eastAsia="ＭＳ 明朝" w:hAnsi="Century" w:cs="Times New Roman" w:hint="eastAsia"/>
          <w:kern w:val="0"/>
          <w:szCs w:val="21"/>
        </w:rPr>
        <w:t>日までとする。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2350EA91"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592BCD">
        <w:rPr>
          <w:rFonts w:ascii="ＭＳ 明朝" w:eastAsia="ＭＳ 明朝" w:hAnsi="Century" w:cs="Times New Roman" w:hint="eastAsia"/>
          <w:snapToGrid w:val="0"/>
          <w:color w:val="0000FF"/>
          <w:kern w:val="0"/>
          <w:szCs w:val="20"/>
        </w:rPr>
        <w:t>県立長野図書館</w:t>
      </w:r>
      <w:r w:rsidRPr="00AA0513">
        <w:rPr>
          <w:rFonts w:ascii="ＭＳ 明朝" w:eastAsia="ＭＳ 明朝" w:hAnsi="Century" w:cs="Times New Roman" w:hint="eastAsia"/>
          <w:snapToGrid w:val="0"/>
          <w:kern w:val="0"/>
          <w:szCs w:val="20"/>
        </w:rPr>
        <w:t>所在地を管轄する</w:t>
      </w:r>
      <w:r w:rsidR="00592BCD">
        <w:rPr>
          <w:rFonts w:ascii="ＭＳ 明朝" w:eastAsia="ＭＳ 明朝" w:hAnsi="Century" w:cs="Times New Roman" w:hint="eastAsia"/>
          <w:snapToGrid w:val="0"/>
          <w:color w:val="0000FF"/>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○年（20〇〇年）○月○日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p>
    <w:p w14:paraId="4A9CEFED" w14:textId="77777777"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sidRPr="00AA0513">
        <w:rPr>
          <w:rFonts w:ascii="ＭＳ 明朝" w:eastAsia="ＭＳ 明朝" w:hAnsi="Century" w:cs="Times New Roman" w:hint="eastAsia"/>
          <w:color w:val="0000FF"/>
          <w:kern w:val="0"/>
          <w:szCs w:val="21"/>
        </w:rPr>
        <w:t>（契約締結の権限を有する者の職）</w:t>
      </w:r>
    </w:p>
    <w:p w14:paraId="01AD35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lastRenderedPageBreak/>
        <w:t xml:space="preserve">　　　　　　　　　　　　　　　　　　　　　　　　　　　氏　　　　　名</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缶　　　　○○○ml以下</w:t>
            </w:r>
          </w:p>
          <w:p w14:paraId="6CAC9EE4"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ﾍﾟｯﾄﾎﾞﾄﾙ  ○○○ml以下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79EF8054"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14:paraId="44DD6582" w14:textId="77777777" w:rsidTr="00386FF0">
        <w:trPr>
          <w:trHeight w:val="760"/>
        </w:trPr>
        <w:tc>
          <w:tcPr>
            <w:tcW w:w="1890" w:type="dxa"/>
            <w:vAlign w:val="center"/>
          </w:tcPr>
          <w:p w14:paraId="7D8CFAD5"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14:paraId="247FB14C"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及び清涼飲料</w:t>
            </w:r>
          </w:p>
          <w:p w14:paraId="51C17278"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（紙パック）</w:t>
            </w:r>
          </w:p>
        </w:tc>
        <w:tc>
          <w:tcPr>
            <w:tcW w:w="4329" w:type="dxa"/>
            <w:vAlign w:val="center"/>
          </w:tcPr>
          <w:p w14:paraId="055158D6"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紙パック　○○○ml</w:t>
            </w:r>
          </w:p>
        </w:tc>
        <w:tc>
          <w:tcPr>
            <w:tcW w:w="1800" w:type="dxa"/>
            <w:vAlign w:val="center"/>
          </w:tcPr>
          <w:p w14:paraId="1CC9CB28" w14:textId="77777777" w:rsidR="00AA0513" w:rsidRPr="00AA0513" w:rsidRDefault="00AA0513" w:rsidP="00AA051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048386F7" w14:textId="77777777"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の○○%以下</w:t>
            </w: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Pr="00AA0513">
        <w:rPr>
          <w:rFonts w:ascii="ＭＳ 明朝" w:eastAsia="ＭＳ 明朝" w:hAnsi="Century" w:cs="Times New Roman" w:hint="eastAsia"/>
          <w:color w:val="3333CC"/>
          <w:kern w:val="0"/>
          <w:szCs w:val="21"/>
        </w:rPr>
        <w:t>〇〇〇〇所長〇〇〇〇</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Pr="00AA0513">
        <w:rPr>
          <w:rFonts w:ascii="ＭＳ 明朝" w:eastAsia="ＭＳ 明朝" w:hAnsi="Century" w:cs="Times New Roman" w:hint="eastAsia"/>
          <w:snapToGrid w:val="0"/>
          <w:color w:val="3333CC"/>
          <w:kern w:val="0"/>
          <w:szCs w:val="20"/>
        </w:rPr>
        <w:t>○○年（20〇〇年）４月１日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○○月○○日から○○年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2BF5BE89"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592BCD">
        <w:rPr>
          <w:rFonts w:ascii="ＭＳ 明朝" w:eastAsia="ＭＳ 明朝" w:hAnsi="Century" w:cs="Times New Roman" w:hint="eastAsia"/>
          <w:snapToGrid w:val="0"/>
          <w:color w:val="0000FF"/>
          <w:kern w:val="0"/>
          <w:szCs w:val="20"/>
        </w:rPr>
        <w:t>県立長野図書館</w:t>
      </w:r>
      <w:r w:rsidR="00592BCD" w:rsidRPr="00AA0513">
        <w:rPr>
          <w:rFonts w:ascii="ＭＳ 明朝" w:eastAsia="ＭＳ 明朝" w:hAnsi="Century" w:cs="Times New Roman" w:hint="eastAsia"/>
          <w:snapToGrid w:val="0"/>
          <w:kern w:val="0"/>
          <w:szCs w:val="20"/>
        </w:rPr>
        <w:t>所在地を管轄する</w:t>
      </w:r>
      <w:r w:rsidR="00592BCD">
        <w:rPr>
          <w:rFonts w:ascii="ＭＳ 明朝" w:eastAsia="ＭＳ 明朝" w:hAnsi="Century" w:cs="Times New Roman" w:hint="eastAsia"/>
          <w:snapToGrid w:val="0"/>
          <w:color w:val="0000FF"/>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（20〇〇年）</w:t>
      </w:r>
      <w:r w:rsidRPr="00AA0513">
        <w:rPr>
          <w:rFonts w:ascii="ＭＳ 明朝" w:eastAsia="ＭＳ 明朝" w:hAnsi="Century" w:cs="Times New Roman" w:hint="eastAsia"/>
          <w:color w:val="3333CC"/>
          <w:kern w:val="0"/>
          <w:szCs w:val="21"/>
        </w:rPr>
        <w:t>○月○日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p>
    <w:p w14:paraId="3FE3851F" w14:textId="77777777"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（契約締結の権限を有する者の職）</w:t>
      </w:r>
    </w:p>
    <w:p w14:paraId="1676D2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14:paraId="653663EA"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缶　　　　○○○ml以下</w:t>
            </w:r>
          </w:p>
          <w:p w14:paraId="15414651"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ﾍﾟｯﾄﾎﾞﾄﾙ  ○○○ml以下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標準販売価格</w:t>
            </w:r>
          </w:p>
          <w:p w14:paraId="3E152185" w14:textId="710386FF"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の○○%以下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r w:rsidR="00AA0513" w:rsidRPr="00AA0513" w14:paraId="0F4C89CF" w14:textId="7777777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14:paraId="27E2EC20"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乳飲料・乳酸菌飲料</w:t>
            </w:r>
          </w:p>
          <w:p w14:paraId="47895E7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及び清涼飲料</w:t>
            </w:r>
          </w:p>
          <w:p w14:paraId="7BF9E91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3D6F62AE"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紙パック　○○○ml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2992E3" w14:textId="77777777" w:rsidR="00AA0513" w:rsidRPr="00AA0513" w:rsidRDefault="00AA0513" w:rsidP="00AA0513">
            <w:pPr>
              <w:overflowPunct w:val="0"/>
              <w:autoSpaceDN w:val="0"/>
              <w:adjustRightInd w:val="0"/>
              <w:ind w:firstLineChars="100" w:firstLine="210"/>
              <w:textAlignment w:val="baseline"/>
              <w:rPr>
                <w:rFonts w:ascii="ＭＳ 明朝" w:eastAsia="ＭＳ 明朝" w:hAnsi="Century" w:cs="Times New Roman"/>
                <w:color w:val="3333CC"/>
                <w:szCs w:val="21"/>
              </w:rPr>
            </w:pPr>
            <w:r w:rsidRPr="00AA0513">
              <w:rPr>
                <w:rFonts w:ascii="ＭＳ 明朝" w:eastAsia="ＭＳ 明朝" w:hAnsi="Century" w:cs="Times New Roman" w:hint="eastAsia"/>
                <w:color w:val="3333CC"/>
                <w:szCs w:val="21"/>
              </w:rPr>
              <w:t>標準販売価格</w:t>
            </w:r>
          </w:p>
          <w:p w14:paraId="56F4FAF6" w14:textId="77777777"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r w:rsidRPr="00AA0513">
              <w:rPr>
                <w:rFonts w:ascii="ＭＳ 明朝" w:eastAsia="ＭＳ 明朝" w:hAnsi="Century" w:cs="Times New Roman" w:hint="eastAsia"/>
                <w:color w:val="3333CC"/>
                <w:szCs w:val="21"/>
              </w:rPr>
              <w:t>の○○%以下</w:t>
            </w: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22ED0"/>
    <w:rsid w:val="004536EB"/>
    <w:rsid w:val="004A6ACB"/>
    <w:rsid w:val="004A6EAC"/>
    <w:rsid w:val="004E57D0"/>
    <w:rsid w:val="005313A8"/>
    <w:rsid w:val="00550F46"/>
    <w:rsid w:val="00554539"/>
    <w:rsid w:val="0058760D"/>
    <w:rsid w:val="00592BC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64D98"/>
    <w:rsid w:val="00977738"/>
    <w:rsid w:val="009805A0"/>
    <w:rsid w:val="009B5490"/>
    <w:rsid w:val="009F08DC"/>
    <w:rsid w:val="00A622EE"/>
    <w:rsid w:val="00A965B3"/>
    <w:rsid w:val="00AA0513"/>
    <w:rsid w:val="00AD079A"/>
    <w:rsid w:val="00AF5FBD"/>
    <w:rsid w:val="00B00A60"/>
    <w:rsid w:val="00B4424F"/>
    <w:rsid w:val="00B935CA"/>
    <w:rsid w:val="00CF2104"/>
    <w:rsid w:val="00D231B8"/>
    <w:rsid w:val="00D45088"/>
    <w:rsid w:val="00DA4AA8"/>
    <w:rsid w:val="00DE2DC2"/>
    <w:rsid w:val="00E05845"/>
    <w:rsid w:val="00E11DD3"/>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2642</Words>
  <Characters>15066</Characters>
  <Application>Microsoft Office Word</Application>
  <DocSecurity>4</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東方　夫美子</cp:lastModifiedBy>
  <cp:revision>2</cp:revision>
  <cp:lastPrinted>2019-12-10T02:29:00Z</cp:lastPrinted>
  <dcterms:created xsi:type="dcterms:W3CDTF">2024-12-27T02:42:00Z</dcterms:created>
  <dcterms:modified xsi:type="dcterms:W3CDTF">2024-12-27T02:42:00Z</dcterms:modified>
</cp:coreProperties>
</file>